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5D5566">
        <w:rPr>
          <w:rFonts w:ascii="Calibri" w:hAnsi="Calibri"/>
          <w:u w:val="single"/>
        </w:rPr>
        <w:t>7/31</w:t>
      </w:r>
      <w:r w:rsidR="00AA4933">
        <w:rPr>
          <w:rFonts w:ascii="Calibri" w:hAnsi="Calibri"/>
          <w:u w:val="single"/>
        </w:rPr>
        <w:t>/</w:t>
      </w:r>
      <w:r w:rsidR="003A2045">
        <w:rPr>
          <w:rFonts w:ascii="Calibri" w:hAnsi="Calibri"/>
          <w:u w:val="single"/>
        </w:rPr>
        <w:t>17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E50CB0">
        <w:rPr>
          <w:rFonts w:ascii="Calibri" w:hAnsi="Calibri"/>
          <w:sz w:val="22"/>
          <w:szCs w:val="22"/>
        </w:rPr>
        <w:t>May 31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AE56C8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7D5606" w:rsidRPr="00B11D04">
        <w:rPr>
          <w:rFonts w:ascii="Calibri" w:hAnsi="Calibri"/>
          <w:sz w:val="22"/>
          <w:szCs w:val="22"/>
        </w:rPr>
        <w:t>$</w:t>
      </w:r>
      <w:r w:rsidR="00E50CB0">
        <w:rPr>
          <w:rFonts w:ascii="Calibri" w:hAnsi="Calibri"/>
          <w:sz w:val="22"/>
          <w:szCs w:val="22"/>
        </w:rPr>
        <w:t>67,938.32</w:t>
      </w:r>
    </w:p>
    <w:p w:rsidR="00C55514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Revenue (Deposits) = $</w:t>
      </w:r>
      <w:r w:rsidR="005D5566">
        <w:rPr>
          <w:rFonts w:ascii="Calibri" w:hAnsi="Calibri"/>
          <w:sz w:val="22"/>
          <w:szCs w:val="22"/>
        </w:rPr>
        <w:t>3,012.03</w:t>
      </w:r>
    </w:p>
    <w:p w:rsidR="00464874" w:rsidRPr="00464874" w:rsidRDefault="00464874" w:rsidP="00464874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464874">
        <w:rPr>
          <w:rFonts w:ascii="Calibri" w:hAnsi="Calibri"/>
          <w:sz w:val="22"/>
          <w:szCs w:val="22"/>
        </w:rPr>
        <w:t>$1,</w:t>
      </w:r>
      <w:r w:rsidR="005D5566">
        <w:rPr>
          <w:rFonts w:ascii="Calibri" w:hAnsi="Calibri"/>
          <w:sz w:val="22"/>
          <w:szCs w:val="22"/>
        </w:rPr>
        <w:t>000 – Discovery Sponsorship</w:t>
      </w:r>
      <w:r w:rsidRPr="00464874">
        <w:rPr>
          <w:rFonts w:ascii="Calibri" w:hAnsi="Calibri"/>
          <w:sz w:val="22"/>
          <w:szCs w:val="22"/>
        </w:rPr>
        <w:t xml:space="preserve"> </w:t>
      </w:r>
    </w:p>
    <w:p w:rsidR="00464874" w:rsidRDefault="00464874" w:rsidP="00031CCB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</w:t>
      </w:r>
      <w:r w:rsidR="005D5566">
        <w:rPr>
          <w:rFonts w:ascii="Calibri" w:hAnsi="Calibri"/>
          <w:sz w:val="22"/>
          <w:szCs w:val="22"/>
        </w:rPr>
        <w:t xml:space="preserve">1,196.18 </w:t>
      </w:r>
      <w:r w:rsidR="00CC1A99">
        <w:rPr>
          <w:rFonts w:ascii="Calibri" w:hAnsi="Calibri"/>
          <w:sz w:val="22"/>
          <w:szCs w:val="22"/>
        </w:rPr>
        <w:t xml:space="preserve"> – Mentee Fees</w:t>
      </w:r>
    </w:p>
    <w:p w:rsidR="004B3D1B" w:rsidRPr="00B11D04" w:rsidRDefault="004B3D1B" w:rsidP="00031CCB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</w:t>
      </w:r>
      <w:r w:rsidR="005D5566">
        <w:rPr>
          <w:rFonts w:ascii="Calibri" w:hAnsi="Calibri"/>
          <w:sz w:val="22"/>
          <w:szCs w:val="22"/>
        </w:rPr>
        <w:t>217.91</w:t>
      </w:r>
      <w:r>
        <w:rPr>
          <w:rFonts w:ascii="Calibri" w:hAnsi="Calibri"/>
          <w:sz w:val="22"/>
          <w:szCs w:val="22"/>
        </w:rPr>
        <w:t xml:space="preserve"> – WICT National </w:t>
      </w:r>
      <w:r w:rsidR="000D6618">
        <w:rPr>
          <w:rFonts w:ascii="Calibri" w:hAnsi="Calibri"/>
          <w:sz w:val="22"/>
          <w:szCs w:val="22"/>
        </w:rPr>
        <w:t>Rebate</w:t>
      </w:r>
    </w:p>
    <w:p w:rsidR="008B50C4" w:rsidRDefault="00C55514" w:rsidP="00F12751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Expense</w:t>
      </w:r>
      <w:r w:rsidR="00911E74" w:rsidRPr="00B11D04">
        <w:rPr>
          <w:rFonts w:ascii="Calibri" w:hAnsi="Calibri"/>
          <w:sz w:val="22"/>
          <w:szCs w:val="22"/>
        </w:rPr>
        <w:t>s</w:t>
      </w:r>
      <w:r w:rsidRPr="00B11D04">
        <w:rPr>
          <w:rFonts w:ascii="Calibri" w:hAnsi="Calibri"/>
          <w:sz w:val="22"/>
          <w:szCs w:val="22"/>
        </w:rPr>
        <w:t xml:space="preserve"> = $</w:t>
      </w:r>
      <w:r w:rsidR="005D5566">
        <w:rPr>
          <w:rFonts w:ascii="Calibri" w:hAnsi="Calibri"/>
          <w:sz w:val="22"/>
          <w:szCs w:val="22"/>
        </w:rPr>
        <w:t>7,014.39</w:t>
      </w:r>
    </w:p>
    <w:p w:rsidR="00CC1A99" w:rsidRDefault="005D5566" w:rsidP="007D5606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From Common to Confident Event - $174.78</w:t>
      </w:r>
    </w:p>
    <w:p w:rsidR="005D5566" w:rsidRDefault="005D5566" w:rsidP="007D5606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WICT Leadership Registrations - $5,800.00</w:t>
      </w:r>
    </w:p>
    <w:p w:rsidR="005D5566" w:rsidRDefault="005D5566" w:rsidP="007D5606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Mid-point BOD meeting - $289.10</w:t>
      </w:r>
    </w:p>
    <w:p w:rsidR="005D5566" w:rsidRDefault="005D5566" w:rsidP="007D5606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Marketing Supplies – $117.21</w:t>
      </w:r>
    </w:p>
    <w:p w:rsidR="005D5566" w:rsidRPr="00B11D04" w:rsidRDefault="005D5566" w:rsidP="007D5606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WICT Leadership Conference Travel (Devon) - $633.30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</w:t>
      </w:r>
      <w:r w:rsidR="00230E68" w:rsidRPr="00B11D04">
        <w:rPr>
          <w:rFonts w:ascii="Calibri" w:hAnsi="Calibri"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3A2045" w:rsidRPr="00B11D04">
        <w:rPr>
          <w:rFonts w:ascii="Calibri" w:hAnsi="Calibri"/>
          <w:sz w:val="22"/>
          <w:szCs w:val="22"/>
        </w:rPr>
        <w:t>$</w:t>
      </w:r>
      <w:r w:rsidR="005D5566">
        <w:rPr>
          <w:rFonts w:ascii="Calibri" w:hAnsi="Calibri"/>
          <w:sz w:val="22"/>
          <w:szCs w:val="22"/>
        </w:rPr>
        <w:t>63,935.96</w:t>
      </w:r>
    </w:p>
    <w:p w:rsidR="00C55514" w:rsidRPr="00B11D04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F219F6">
        <w:rPr>
          <w:rFonts w:ascii="Calibri" w:hAnsi="Calibri"/>
          <w:sz w:val="22"/>
          <w:szCs w:val="22"/>
        </w:rPr>
        <w:t>May 31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5465C6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F219F6" w:rsidRPr="00B11D04">
        <w:rPr>
          <w:rFonts w:ascii="Calibri" w:hAnsi="Calibri"/>
          <w:sz w:val="22"/>
          <w:szCs w:val="22"/>
        </w:rPr>
        <w:t>$</w:t>
      </w:r>
      <w:r w:rsidR="00F219F6">
        <w:rPr>
          <w:rFonts w:ascii="Calibri" w:hAnsi="Calibri"/>
          <w:sz w:val="22"/>
          <w:szCs w:val="22"/>
        </w:rPr>
        <w:t>20,072.</w:t>
      </w:r>
      <w:r w:rsidR="00F219F6">
        <w:rPr>
          <w:rFonts w:ascii="Calibri" w:hAnsi="Calibri"/>
          <w:sz w:val="22"/>
          <w:szCs w:val="22"/>
        </w:rPr>
        <w:t>17</w:t>
      </w:r>
    </w:p>
    <w:p w:rsidR="009958AD" w:rsidRPr="00B11D04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Interest</w:t>
      </w:r>
    </w:p>
    <w:p w:rsidR="0089670B" w:rsidRPr="00B11D04" w:rsidRDefault="009674BA" w:rsidP="00C847C9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$0.</w:t>
      </w:r>
      <w:r w:rsidR="00F219F6">
        <w:rPr>
          <w:rFonts w:ascii="Calibri" w:hAnsi="Calibri"/>
          <w:sz w:val="18"/>
          <w:szCs w:val="18"/>
        </w:rPr>
        <w:t>85</w:t>
      </w:r>
    </w:p>
    <w:p w:rsidR="00F219F6" w:rsidRPr="00F219F6" w:rsidRDefault="00C55514" w:rsidP="00F219F6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 = $</w:t>
      </w:r>
      <w:r w:rsidR="00C847C9">
        <w:rPr>
          <w:rFonts w:ascii="Calibri" w:hAnsi="Calibri"/>
          <w:sz w:val="22"/>
          <w:szCs w:val="22"/>
        </w:rPr>
        <w:t>20,</w:t>
      </w:r>
      <w:r w:rsidR="00F219F6">
        <w:rPr>
          <w:rFonts w:ascii="Calibri" w:hAnsi="Calibri"/>
          <w:sz w:val="22"/>
          <w:szCs w:val="22"/>
        </w:rPr>
        <w:t>073.88</w:t>
      </w:r>
    </w:p>
    <w:p w:rsidR="00CA473C" w:rsidRPr="00B11D04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PayPal Account</w:t>
      </w:r>
    </w:p>
    <w:p w:rsidR="00CA473C" w:rsidRPr="00B11D04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AE2ECE" w:rsidRPr="00B11D04">
        <w:rPr>
          <w:rFonts w:ascii="Calibri" w:hAnsi="Calibri"/>
          <w:sz w:val="22"/>
          <w:szCs w:val="22"/>
        </w:rPr>
        <w:t>$</w:t>
      </w:r>
      <w:r w:rsidR="00F219F6">
        <w:rPr>
          <w:rFonts w:ascii="Calibri" w:hAnsi="Calibri"/>
          <w:sz w:val="22"/>
          <w:szCs w:val="22"/>
        </w:rPr>
        <w:t>15.50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F219F6">
        <w:rPr>
          <w:rFonts w:ascii="Calibri" w:hAnsi="Calibri"/>
          <w:b/>
          <w:sz w:val="22"/>
          <w:szCs w:val="22"/>
          <w:highlight w:val="lightGray"/>
        </w:rPr>
        <w:t>84,025.34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472895" w:rsidRDefault="00472895" w:rsidP="006574F3">
      <w:pPr>
        <w:ind w:left="720"/>
        <w:rPr>
          <w:rFonts w:ascii="Calibri" w:hAnsi="Calibri"/>
          <w:sz w:val="22"/>
          <w:szCs w:val="22"/>
        </w:rPr>
      </w:pPr>
      <w:r w:rsidRPr="00472895">
        <w:rPr>
          <w:rFonts w:ascii="Calibri" w:hAnsi="Calibri"/>
          <w:sz w:val="22"/>
          <w:szCs w:val="22"/>
        </w:rPr>
        <w:t>Revenue:</w:t>
      </w: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Expense:</w:t>
      </w:r>
    </w:p>
    <w:p w:rsidR="00155DAC" w:rsidRDefault="00155DAC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Mentoring Mid-Point Lunch/Breakfast - $405.74</w:t>
      </w:r>
      <w:bookmarkStart w:id="0" w:name="_GoBack"/>
      <w:bookmarkEnd w:id="0"/>
    </w:p>
    <w:p w:rsidR="00472895" w:rsidRDefault="00472895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Revenue: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$3,000 – Cox Sponsorship </w:t>
      </w:r>
      <w:r w:rsidR="00DB4A8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Invoiced</w:t>
      </w:r>
      <w:r w:rsidR="00DB4A85">
        <w:rPr>
          <w:rFonts w:ascii="Calibri" w:hAnsi="Calibri"/>
          <w:sz w:val="22"/>
          <w:szCs w:val="22"/>
        </w:rPr>
        <w:t xml:space="preserve"> </w:t>
      </w:r>
    </w:p>
    <w:p w:rsidR="00C93AD4" w:rsidRDefault="00C93AD4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$1,000 – Fox Networks Sponsorship – Invoiced</w:t>
      </w:r>
    </w:p>
    <w:p w:rsidR="007A793D" w:rsidRDefault="007A793D" w:rsidP="00545C1C">
      <w:pPr>
        <w:ind w:left="720"/>
        <w:rPr>
          <w:rFonts w:ascii="Calibri" w:hAnsi="Calibri"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CCB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3F39"/>
    <w:rsid w:val="000A5F57"/>
    <w:rsid w:val="000A673C"/>
    <w:rsid w:val="000C3688"/>
    <w:rsid w:val="000C46C3"/>
    <w:rsid w:val="000D3979"/>
    <w:rsid w:val="000D6618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5DAC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5B2"/>
    <w:rsid w:val="001A09F6"/>
    <w:rsid w:val="001A6300"/>
    <w:rsid w:val="001A6B6D"/>
    <w:rsid w:val="001A701F"/>
    <w:rsid w:val="001B0577"/>
    <w:rsid w:val="001B1044"/>
    <w:rsid w:val="001B77CC"/>
    <w:rsid w:val="001C3A05"/>
    <w:rsid w:val="001C4EB8"/>
    <w:rsid w:val="001D1F47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446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575F"/>
    <w:rsid w:val="002973BE"/>
    <w:rsid w:val="002A033E"/>
    <w:rsid w:val="002B154B"/>
    <w:rsid w:val="002B30F0"/>
    <w:rsid w:val="002C25F1"/>
    <w:rsid w:val="002C2B78"/>
    <w:rsid w:val="002C2EB7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E79F9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851E5"/>
    <w:rsid w:val="00390A05"/>
    <w:rsid w:val="00390F6E"/>
    <w:rsid w:val="003962B1"/>
    <w:rsid w:val="003A0242"/>
    <w:rsid w:val="003A09A1"/>
    <w:rsid w:val="003A15E6"/>
    <w:rsid w:val="003A2045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49E6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4874"/>
    <w:rsid w:val="00465563"/>
    <w:rsid w:val="00472895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3D1B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0E75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C1C"/>
    <w:rsid w:val="00545D71"/>
    <w:rsid w:val="005465C6"/>
    <w:rsid w:val="0054736B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5566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2AC2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A793D"/>
    <w:rsid w:val="007C03CA"/>
    <w:rsid w:val="007C1606"/>
    <w:rsid w:val="007C3EC5"/>
    <w:rsid w:val="007C4B38"/>
    <w:rsid w:val="007C671C"/>
    <w:rsid w:val="007D3FF7"/>
    <w:rsid w:val="007D5606"/>
    <w:rsid w:val="007E37B1"/>
    <w:rsid w:val="007E7D2B"/>
    <w:rsid w:val="007F0389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670B"/>
    <w:rsid w:val="00897D1A"/>
    <w:rsid w:val="008A067E"/>
    <w:rsid w:val="008A0E46"/>
    <w:rsid w:val="008A17BD"/>
    <w:rsid w:val="008A2CDA"/>
    <w:rsid w:val="008A4977"/>
    <w:rsid w:val="008B50C4"/>
    <w:rsid w:val="008B52CF"/>
    <w:rsid w:val="008B6549"/>
    <w:rsid w:val="008B7A4F"/>
    <w:rsid w:val="008C0BDE"/>
    <w:rsid w:val="008D0979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4123"/>
    <w:rsid w:val="00925405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4BA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C6D0D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123F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56C8"/>
    <w:rsid w:val="00AE69ED"/>
    <w:rsid w:val="00AE7D6D"/>
    <w:rsid w:val="00AF1EE7"/>
    <w:rsid w:val="00AF43AF"/>
    <w:rsid w:val="00AF6187"/>
    <w:rsid w:val="00AF663B"/>
    <w:rsid w:val="00B009D5"/>
    <w:rsid w:val="00B05749"/>
    <w:rsid w:val="00B06292"/>
    <w:rsid w:val="00B069D9"/>
    <w:rsid w:val="00B1035B"/>
    <w:rsid w:val="00B11D04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586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0A07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7738D"/>
    <w:rsid w:val="00C811FA"/>
    <w:rsid w:val="00C8120A"/>
    <w:rsid w:val="00C8277B"/>
    <w:rsid w:val="00C842B0"/>
    <w:rsid w:val="00C8439C"/>
    <w:rsid w:val="00C847C9"/>
    <w:rsid w:val="00C854A5"/>
    <w:rsid w:val="00C903E8"/>
    <w:rsid w:val="00C909DA"/>
    <w:rsid w:val="00C927FE"/>
    <w:rsid w:val="00C939B5"/>
    <w:rsid w:val="00C93AD4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1A99"/>
    <w:rsid w:val="00CC2765"/>
    <w:rsid w:val="00CC2962"/>
    <w:rsid w:val="00CC39FB"/>
    <w:rsid w:val="00CC46EE"/>
    <w:rsid w:val="00CD2F24"/>
    <w:rsid w:val="00CD36D5"/>
    <w:rsid w:val="00CD40E4"/>
    <w:rsid w:val="00CE6DF1"/>
    <w:rsid w:val="00CE7869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4A85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0CB0"/>
    <w:rsid w:val="00E515A1"/>
    <w:rsid w:val="00E52DD9"/>
    <w:rsid w:val="00E5681F"/>
    <w:rsid w:val="00E57BE7"/>
    <w:rsid w:val="00E62215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2751"/>
    <w:rsid w:val="00F16F0F"/>
    <w:rsid w:val="00F170E5"/>
    <w:rsid w:val="00F17FCD"/>
    <w:rsid w:val="00F208C5"/>
    <w:rsid w:val="00F219F6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3472"/>
    <w:rsid w:val="00F6522F"/>
    <w:rsid w:val="00F656A2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66014-2A7B-4FA5-8C2A-9EC9E75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76F2BC-7628-4ACF-BA8A-7A1F79E3B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7EA61C-571E-483F-B086-2B8A51860ACD}"/>
</file>

<file path=customXml/itemProps3.xml><?xml version="1.0" encoding="utf-8"?>
<ds:datastoreItem xmlns:ds="http://schemas.openxmlformats.org/officeDocument/2006/customXml" ds:itemID="{A02105FD-8E36-49D9-8531-A715F07D66D8}"/>
</file>

<file path=customXml/itemProps4.xml><?xml version="1.0" encoding="utf-8"?>
<ds:datastoreItem xmlns:ds="http://schemas.openxmlformats.org/officeDocument/2006/customXml" ds:itemID="{D6487E0C-CDC2-4BB5-B12F-8CD93034A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62</cp:revision>
  <cp:lastPrinted>2011-07-13T19:31:00Z</cp:lastPrinted>
  <dcterms:created xsi:type="dcterms:W3CDTF">2016-10-12T16:57:00Z</dcterms:created>
  <dcterms:modified xsi:type="dcterms:W3CDTF">2017-08-01T20:04:00Z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